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607B3" w14:textId="77777777" w:rsidR="009B690A" w:rsidRPr="00D86CDF" w:rsidRDefault="009B690A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2CA22092" w14:textId="77777777" w:rsidR="00D86CDF" w:rsidRPr="00D86CDF" w:rsidRDefault="00D86CDF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Verein Aufarbeitung und Erforschung von Kinder-Verschickungen e.V.</w:t>
      </w:r>
    </w:p>
    <w:p w14:paraId="72AF5D12" w14:textId="16CAB113" w:rsidR="009B690A" w:rsidRPr="00D86CDF" w:rsidRDefault="00D86CDF" w:rsidP="00D86CDF">
      <w:pPr>
        <w:spacing w:before="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proofErr w:type="spellStart"/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Kiehlufer</w:t>
      </w:r>
      <w:proofErr w:type="spellEnd"/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43, 12059 Berlin. info@Verschickungsheime.de</w:t>
      </w:r>
    </w:p>
    <w:p w14:paraId="284654EE" w14:textId="77777777" w:rsidR="009B690A" w:rsidRPr="00D86CDF" w:rsidRDefault="009B690A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6957B9E6" w14:textId="4C926C02" w:rsidR="009B690A" w:rsidRPr="00D86CDF" w:rsidRDefault="00AB5C1B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PRESSEMITTEILUNG </w:t>
      </w:r>
    </w:p>
    <w:p w14:paraId="3A1C4C40" w14:textId="0EEF88A7" w:rsidR="00D86CDF" w:rsidRPr="00D86CDF" w:rsidRDefault="00D86CDF" w:rsidP="001E6C7E">
      <w:pPr>
        <w:spacing w:before="0" w:after="400" w:line="240" w:lineRule="auto"/>
        <w:jc w:val="center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Einladung </w:t>
      </w:r>
    </w:p>
    <w:p w14:paraId="46F8ADB2" w14:textId="77777777" w:rsidR="00D86CDF" w:rsidRPr="00D86CDF" w:rsidRDefault="00D86CDF" w:rsidP="00D86CDF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575B2FE9" w14:textId="697BA1BD" w:rsidR="00D86CDF" w:rsidRPr="00D86CDF" w:rsidRDefault="00D86CDF" w:rsidP="00D86CDF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Berlin, 09. 03. 2024</w:t>
      </w:r>
    </w:p>
    <w:p w14:paraId="49CF859E" w14:textId="44644DE5" w:rsidR="00D86CDF" w:rsidRDefault="00D86CDF" w:rsidP="00D86CDF">
      <w:pPr>
        <w:spacing w:before="0" w:after="40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Wir, die </w:t>
      </w:r>
      <w:r w:rsidR="00AB5C1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Initiative Verschickungskinder e.V.</w:t>
      </w:r>
      <w:r w:rsidR="00401EF6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="00AD661C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und</w:t>
      </w:r>
      <w:r w:rsidR="00922968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Mitglieder </w:t>
      </w:r>
      <w:r w:rsidR="00922968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des Vereins</w:t>
      </w:r>
      <w:r w:rsidR="00AD661C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Aufarbeitung und Erforschung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V</w:t>
      </w:r>
      <w:r w:rsidR="00AD661C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erschickungskinder (</w:t>
      </w:r>
      <w:bookmarkStart w:id="0" w:name="_Hlk160814822"/>
      <w:r w:rsidR="004D2997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AEKV e.V.</w:t>
      </w:r>
      <w:r w:rsidR="00AD661C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)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  <w:r w:rsidR="00F44C54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bekommen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Gelegenheit zur Öf</w:t>
      </w:r>
      <w:r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fentlichen Anhörung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im F</w:t>
      </w:r>
      <w:r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amilienausschuss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des Bundestages. </w:t>
      </w:r>
    </w:p>
    <w:p w14:paraId="141C60D6" w14:textId="434A97C0" w:rsidR="009C15E3" w:rsidRDefault="00F44C54" w:rsidP="00D86CDF">
      <w:pPr>
        <w:spacing w:before="0" w:after="40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Etwa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acht bis zehn Millionen </w:t>
      </w:r>
      <w:r w:rsidR="00006F79">
        <w:rPr>
          <w:rFonts w:ascii="Helvetica" w:hAnsi="Helvetica"/>
          <w:color w:val="auto"/>
          <w:sz w:val="28"/>
          <w:szCs w:val="28"/>
          <w:shd w:val="clear" w:color="auto" w:fill="FEFFFF"/>
        </w:rPr>
        <w:t>Kinder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, die jüngsten noch Säuglinge und Kleinkinder, wurden in den Nachkriegsjahren der Bundesrepublik zu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wochenlangen 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Kinderkuren verschickt. Dort erfuhren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viele von ihnen</w:t>
      </w:r>
      <w:r w:rsidR="00D86CDF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brutale und traumatisierende Behandlung. </w:t>
      </w:r>
      <w:r w:rsidR="00281BF0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Es herrschten oft skandalöse Zustände. </w:t>
      </w:r>
    </w:p>
    <w:p w14:paraId="6F2E1FC1" w14:textId="1B25611B" w:rsidR="009C15E3" w:rsidRDefault="00D86CDF" w:rsidP="009C15E3">
      <w:pPr>
        <w:spacing w:before="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>Wir setzen uns dafür ein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>, die lange tabuisierte damalige</w:t>
      </w:r>
      <w:r w:rsidR="00281BF0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Praxis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und deren Folgen öffentlich zu machen und aufzuarbeiten. Wir laden die Presse ein, die Anhörung zum Thema </w:t>
      </w:r>
      <w:r w:rsidR="009C15E3" w:rsidRPr="009C15E3">
        <w:rPr>
          <w:rFonts w:ascii="Helvetica" w:hAnsi="Helvetica"/>
          <w:color w:val="auto"/>
          <w:sz w:val="28"/>
          <w:szCs w:val="28"/>
          <w:shd w:val="clear" w:color="auto" w:fill="FEFFFF"/>
        </w:rPr>
        <w:t>„Verschickungskinder“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im Familienausschuss in Präsenz mitzuverfolgen. </w:t>
      </w:r>
      <w:r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</w:t>
      </w:r>
    </w:p>
    <w:p w14:paraId="271F7A18" w14:textId="77777777" w:rsidR="009C15E3" w:rsidRDefault="009C15E3" w:rsidP="009C15E3">
      <w:pPr>
        <w:spacing w:before="0" w:line="240" w:lineRule="auto"/>
        <w:rPr>
          <w:rFonts w:ascii="Helvetica" w:hAnsi="Helvetica"/>
          <w:color w:val="auto"/>
          <w:sz w:val="28"/>
          <w:szCs w:val="28"/>
          <w:shd w:val="clear" w:color="auto" w:fill="FEFFFF"/>
        </w:rPr>
      </w:pPr>
    </w:p>
    <w:bookmarkEnd w:id="0"/>
    <w:p w14:paraId="06B85B67" w14:textId="77777777" w:rsidR="009C15E3" w:rsidRDefault="009C15E3" w:rsidP="009C15E3">
      <w:pPr>
        <w:spacing w:before="0" w:line="240" w:lineRule="auto"/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</w:pPr>
      <w:r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t xml:space="preserve">Ort und Datum: </w:t>
      </w:r>
    </w:p>
    <w:p w14:paraId="10E262B1" w14:textId="7B55FC45" w:rsidR="009C15E3" w:rsidRDefault="009C15E3" w:rsidP="009C15E3">
      <w:pPr>
        <w:spacing w:before="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Mi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ttwoch, 20.</w:t>
      </w:r>
      <w:r w:rsidR="00826BE5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März 2024, 11:00 Uhr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Paul-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Löbe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-Haus</w:t>
      </w:r>
    </w:p>
    <w:p w14:paraId="1C5FE4ED" w14:textId="77777777" w:rsidR="009C15E3" w:rsidRDefault="009C15E3" w:rsidP="009C15E3">
      <w:p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9C15E3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t>Sitzungssaal PLH 2.200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Konrad-Adenauer-Straße 1</w:t>
      </w:r>
    </w:p>
    <w:p w14:paraId="7AF6E75C" w14:textId="25DE1F22" w:rsidR="009C15E3" w:rsidRDefault="009C15E3" w:rsidP="009C15E3">
      <w:pPr>
        <w:spacing w:before="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10557 Berlin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</w:p>
    <w:p w14:paraId="520825F5" w14:textId="2D000F96" w:rsidR="00397E37" w:rsidRPr="00D86CDF" w:rsidRDefault="00AB5C1B">
      <w:pPr>
        <w:spacing w:before="0" w:after="400" w:line="240" w:lineRule="auto"/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  <w:lang w:val="it-IT"/>
        </w:rPr>
        <w:t>G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äste können auf der Galerie teilnehmen</w:t>
      </w:r>
      <w:r w:rsid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. Teilnehmende </w:t>
      </w:r>
      <w:r w:rsidR="00C139A1" w:rsidRPr="00D86CDF">
        <w:rPr>
          <w:rFonts w:ascii="Helvetica" w:hAnsi="Helvetica"/>
          <w:color w:val="auto"/>
          <w:sz w:val="28"/>
          <w:szCs w:val="28"/>
          <w:shd w:val="clear" w:color="auto" w:fill="FEFFFF"/>
        </w:rPr>
        <w:t>der Initiative</w:t>
      </w:r>
      <w:r w:rsidR="009C15E3">
        <w:rPr>
          <w:rFonts w:ascii="Helvetica" w:hAnsi="Helvetica"/>
          <w:color w:val="auto"/>
          <w:sz w:val="28"/>
          <w:szCs w:val="28"/>
          <w:shd w:val="clear" w:color="auto" w:fill="FEFFFF"/>
        </w:rPr>
        <w:t xml:space="preserve"> stehen für Interviews zur Verfügung: 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Anja 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Rö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hl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(</w:t>
      </w:r>
      <w:proofErr w:type="spellStart"/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S</w:t>
      </w:r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onder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pädagogin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Vorsitzende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AEKV e.V.(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Wissenschaftsverein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der</w:t>
      </w:r>
      <w:proofErr w:type="spellEnd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Initiative</w:t>
      </w:r>
      <w:proofErr w:type="spellEnd"/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Prof. Dr. Ilona </w:t>
      </w:r>
      <w:proofErr w:type="spellStart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Yim</w:t>
      </w:r>
      <w:proofErr w:type="spellEnd"/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(</w:t>
      </w:r>
      <w:proofErr w:type="spellStart"/>
      <w:r w:rsidR="009C15E3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University</w:t>
      </w:r>
      <w:proofErr w:type="spellEnd"/>
      <w:r w:rsidR="009C15E3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of California Irvine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="00180C9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,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 Uwe Rü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>ddenklau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 (</w:t>
      </w:r>
      <w:r w:rsidR="009C353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>Initiative Verschickungskinder</w:t>
      </w:r>
      <w:r w:rsidR="00F44C54" w:rsidRPr="00F44C5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 e.V.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nl-NL"/>
        </w:rPr>
        <w:t xml:space="preserve">) und </w:t>
      </w:r>
      <w:r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Prof. Dr. Alexander Nützenadel </w:t>
      </w:r>
      <w:r w:rsidR="009C15E3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(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Humboldt Universität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 Berlin</w:t>
      </w:r>
      <w:r w:rsid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).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</w:t>
      </w:r>
    </w:p>
    <w:p w14:paraId="5E614BD9" w14:textId="37DF423E" w:rsidR="00397E37" w:rsidRPr="00180C95" w:rsidRDefault="009C15E3" w:rsidP="00180C95">
      <w:pPr>
        <w:spacing w:before="0" w:line="240" w:lineRule="auto"/>
        <w:rPr>
          <w:rStyle w:val="Hyperlink"/>
          <w:rFonts w:ascii="Helvetica" w:hAnsi="Helvetica"/>
          <w:b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A</w:t>
      </w:r>
      <w:r w:rsidR="00AB5C1B"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nmeld</w:t>
      </w:r>
      <w:r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>ung für Interviews unter</w:t>
      </w:r>
      <w:r w:rsidR="00AB5C1B" w:rsidRPr="00180C95">
        <w:rPr>
          <w:rFonts w:ascii="Helvetica" w:hAnsi="Helvetica"/>
          <w:b/>
          <w:color w:val="4C4F53"/>
          <w:sz w:val="28"/>
          <w:szCs w:val="28"/>
          <w:shd w:val="clear" w:color="auto" w:fill="FEFFFF"/>
        </w:rPr>
        <w:t xml:space="preserve">: </w:t>
      </w:r>
      <w:hyperlink r:id="rId7" w:history="1">
        <w:r w:rsidR="00C139A1" w:rsidRPr="00180C95">
          <w:rPr>
            <w:rStyle w:val="Hyperlink"/>
            <w:rFonts w:ascii="Helvetica" w:hAnsi="Helvetica"/>
            <w:b/>
            <w:sz w:val="28"/>
            <w:szCs w:val="28"/>
            <w:shd w:val="clear" w:color="auto" w:fill="FEFFFF"/>
          </w:rPr>
          <w:t>presse@verschickungsheime.de</w:t>
        </w:r>
      </w:hyperlink>
    </w:p>
    <w:p w14:paraId="3633FD39" w14:textId="1175130A" w:rsidR="00180C95" w:rsidRPr="00126887" w:rsidRDefault="00180C95" w:rsidP="00180C95">
      <w:pPr>
        <w:spacing w:before="0" w:line="240" w:lineRule="auto"/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</w:pPr>
      <w:r w:rsidRPr="00126887"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  <w:t>Telefon:</w:t>
      </w:r>
      <w:r w:rsidR="00126887" w:rsidRPr="00126887">
        <w:rPr>
          <w:rFonts w:ascii="Helvetica" w:hAnsi="Helvetica"/>
          <w:b/>
          <w:bCs/>
          <w:color w:val="auto"/>
          <w:sz w:val="28"/>
          <w:szCs w:val="28"/>
          <w:shd w:val="clear" w:color="auto" w:fill="FEFFFF"/>
        </w:rPr>
        <w:t>0176-24324947</w:t>
      </w:r>
    </w:p>
    <w:p w14:paraId="5E61B3A0" w14:textId="626F26C9" w:rsidR="00281BF0" w:rsidRDefault="00AB5C1B" w:rsidP="0094147B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lastRenderedPageBreak/>
        <w:t>Hintergrund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: </w:t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Pr="00D86CDF">
        <w:rPr>
          <w:rFonts w:ascii="Helvetica" w:eastAsia="Helvetica" w:hAnsi="Helvetica" w:cs="Helvetica"/>
          <w:color w:val="4C4F53"/>
          <w:sz w:val="28"/>
          <w:szCs w:val="28"/>
          <w:shd w:val="clear" w:color="auto" w:fill="FEFFFF"/>
        </w:rPr>
        <w:br/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Der Anhörung im Familienausschuss ging ein internes Fachgespräch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mit Vertretern der Koalitionsparteien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voraus. Am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22.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Februar 2024 trat dabei für unsere Initiative </w:t>
      </w:r>
      <w:r w:rsidR="009C15E3" w:rsidRPr="009C15E3">
        <w:rPr>
          <w:rFonts w:ascii="Helvetica" w:hAnsi="Helvetica"/>
          <w:color w:val="4C4F53"/>
          <w:sz w:val="28"/>
          <w:szCs w:val="28"/>
          <w:shd w:val="clear" w:color="auto" w:fill="FEFFFF"/>
        </w:rPr>
        <w:t>Christiane Dienel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ein,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Professorin für angewandte Sozialwissenschaften und Gesundheitspolitik und Staatssekretärin a.D.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, </w:t>
      </w:r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Prof. Dr. Ilona </w:t>
      </w:r>
      <w:proofErr w:type="spellStart"/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Yim</w:t>
      </w:r>
      <w:proofErr w:type="spellEnd"/>
      <w:r w:rsidR="00FA6085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(</w:t>
      </w:r>
      <w:proofErr w:type="spellStart"/>
      <w:r w:rsidR="00FA6085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University</w:t>
      </w:r>
      <w:proofErr w:type="spellEnd"/>
      <w:r w:rsidR="00FA6085" w:rsidRPr="009C15E3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of California Irvine</w:t>
      </w:r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)</w:t>
      </w:r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mit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einer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Untersuchung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über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Folgeschäden</w:t>
      </w:r>
      <w:proofErr w:type="spellEnd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 bei </w:t>
      </w:r>
      <w:proofErr w:type="spellStart"/>
      <w:r w:rsidR="000F6084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>Verschickungskindern</w:t>
      </w:r>
      <w:proofErr w:type="spellEnd"/>
      <w:r w:rsidR="00FA6085">
        <w:rPr>
          <w:rFonts w:ascii="Helvetica" w:hAnsi="Helvetica"/>
          <w:bCs/>
          <w:color w:val="4C4F53"/>
          <w:sz w:val="28"/>
          <w:szCs w:val="28"/>
          <w:shd w:val="clear" w:color="auto" w:fill="FEFFFF"/>
          <w:lang w:val="it-IT"/>
        </w:rPr>
        <w:t xml:space="preserve">, 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Anja Röhl, Sonderpädagogin und Buchautorin zum Thema, sowie Uwe </w:t>
      </w:r>
      <w:proofErr w:type="spellStart"/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Rüddenklau</w:t>
      </w:r>
      <w:proofErr w:type="spellEnd"/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, Vorsitzender der bundesweiten Initiative Verschickungskinder e.V.</w:t>
      </w:r>
    </w:p>
    <w:p w14:paraId="20D48169" w14:textId="77777777" w:rsidR="00F44C54" w:rsidRDefault="00F44C54" w:rsidP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Eingeladen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zum Fachgespräch hatte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Stefan Schwartze (SPD, Patientenbeauftragter der Bundesregierung).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Anwesend waren außerdem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Ulrike Bahr (SPD, Vorsitzende des Familienausschusses), Maria Klein-</w:t>
      </w:r>
      <w:proofErr w:type="spellStart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Schmeink</w:t>
      </w:r>
      <w:proofErr w:type="spellEnd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(Bündnis 90/Die Grünen, </w:t>
      </w:r>
      <w:proofErr w:type="spellStart"/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st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v</w:t>
      </w:r>
      <w:proofErr w:type="spellEnd"/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. F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raktionsvorsitzende), Leni Breymaier (SPD, Obfrau im Familienausschusses)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und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Matthias Seestern-Pauly (FDP, Obmann im Familienausschuss). Auch Kerstin Claus, die Unabhängige Beauftragte für Fragen des sexuellen Kindesmissbrauchs (UBSKM) am Gespräch teilgenommen hat. </w:t>
      </w:r>
    </w:p>
    <w:p w14:paraId="21EB34B4" w14:textId="42740162" w:rsidR="00F44C54" w:rsidRDefault="00F44C54" w:rsidP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D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ie Abgeordneten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zeigten sich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beeindruckt von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der Thematik und sagten Unterstützung zu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. 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Am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4.</w:t>
      </w: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März 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2024 die Einladung zu</w:t>
      </w:r>
      <w:r w:rsidR="00126887">
        <w:rPr>
          <w:rFonts w:ascii="Helvetica" w:hAnsi="Helvetica"/>
          <w:color w:val="4C4F53"/>
          <w:sz w:val="28"/>
          <w:szCs w:val="28"/>
          <w:shd w:val="clear" w:color="auto" w:fill="FEFFFF"/>
        </w:rPr>
        <w:t>r</w:t>
      </w:r>
      <w:r w:rsidRP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öffentlichen Anhörung mit dem Familienausschuss. </w:t>
      </w:r>
    </w:p>
    <w:p w14:paraId="4C05C7F8" w14:textId="6076D8F2" w:rsidR="0094147B" w:rsidRPr="00D86CDF" w:rsidRDefault="00126887" w:rsidP="0094147B">
      <w:pPr>
        <w:spacing w:before="0" w:after="400" w:line="240" w:lineRule="auto"/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Eingeladenen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Mitglieder der Initiative stellten deren Arbeit und Anliegen dar. N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otwendig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ist vor allem die Unterstützung des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Bundes für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die Aufarbeitung der lange Zeit unterdrückten Fakten. Gebraucht wird vor allem eine zentrale </w:t>
      </w:r>
      <w:r w:rsidR="0094147B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 xml:space="preserve">Anlaufstelle auf Bundesebene. Sie soll folgende Aufgaben </w:t>
      </w:r>
      <w:r w:rsidR="00281BF0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erfüllen</w:t>
      </w:r>
      <w:r w:rsidR="0094147B" w:rsidRPr="00D86CDF">
        <w:rPr>
          <w:rFonts w:ascii="Helvetica" w:hAnsi="Helvetica"/>
          <w:bCs/>
          <w:color w:val="4C4F53"/>
          <w:sz w:val="28"/>
          <w:szCs w:val="28"/>
          <w:shd w:val="clear" w:color="auto" w:fill="FEFFFF"/>
        </w:rPr>
        <w:t>:</w:t>
      </w:r>
    </w:p>
    <w:p w14:paraId="629369C6" w14:textId="5DF0C037" w:rsidR="0094147B" w:rsidRPr="00D86CDF" w:rsidRDefault="0094147B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Anlaufstelle für Betroffene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zur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Information und Vernetzung</w:t>
      </w:r>
    </w:p>
    <w:p w14:paraId="5C7A43C5" w14:textId="18F789D2" w:rsidR="0094147B" w:rsidRPr="00D86CDF" w:rsidRDefault="0094147B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Organisation 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von </w:t>
      </w:r>
      <w:r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Veranstaltungen und Kongresse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n</w:t>
      </w:r>
    </w:p>
    <w:p w14:paraId="5986BC66" w14:textId="7FFFEE0C" w:rsidR="0094147B" w:rsidRPr="00D86CDF" w:rsidRDefault="00F44C54" w:rsidP="0094147B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W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issenschaftliche Archivforschung und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Dokumentationszentrum (</w:t>
      </w:r>
      <w:r w:rsid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analog wie </w:t>
      </w:r>
      <w:r w:rsidR="0094147B" w:rsidRPr="00D86CDF">
        <w:rPr>
          <w:rFonts w:ascii="Helvetica" w:hAnsi="Helvetica"/>
          <w:color w:val="4C4F53"/>
          <w:sz w:val="28"/>
          <w:szCs w:val="28"/>
          <w:shd w:val="clear" w:color="auto" w:fill="FEFFFF"/>
        </w:rPr>
        <w:t>digital)</w:t>
      </w:r>
    </w:p>
    <w:p w14:paraId="3BB850AB" w14:textId="7554A6E6" w:rsidR="00281BF0" w:rsidRDefault="0094147B" w:rsidP="00281BF0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Unterstützung </w:t>
      </w:r>
      <w:r w:rsidR="00281BF0"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lokaler 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Forschungsvorhaben 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der 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Heim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-O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rt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e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 und </w:t>
      </w:r>
      <w:r w:rsidR="00F44C54">
        <w:rPr>
          <w:rFonts w:ascii="Helvetica" w:hAnsi="Helvetica"/>
          <w:color w:val="4C4F53"/>
          <w:sz w:val="28"/>
          <w:szCs w:val="28"/>
          <w:shd w:val="clear" w:color="auto" w:fill="FEFFFF"/>
        </w:rPr>
        <w:t>nach Bundesländern organisierten Gr</w:t>
      </w: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uppen</w:t>
      </w:r>
    </w:p>
    <w:p w14:paraId="1775266C" w14:textId="09CDEAE0" w:rsidR="00281BF0" w:rsidRPr="00281BF0" w:rsidRDefault="00281BF0" w:rsidP="00281BF0">
      <w:pPr>
        <w:numPr>
          <w:ilvl w:val="0"/>
          <w:numId w:val="2"/>
        </w:numPr>
        <w:spacing w:before="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281BF0">
        <w:rPr>
          <w:rFonts w:ascii="Helvetica" w:hAnsi="Helvetica"/>
          <w:color w:val="4C4F53"/>
          <w:sz w:val="28"/>
          <w:szCs w:val="28"/>
          <w:shd w:val="clear" w:color="auto" w:fill="FEFFFF"/>
        </w:rPr>
        <w:t>Presse- und Öffentlichkeitsarbeit</w:t>
      </w:r>
    </w:p>
    <w:p w14:paraId="7C729AC3" w14:textId="77777777" w:rsidR="00281BF0" w:rsidRPr="00D86CDF" w:rsidRDefault="00281BF0" w:rsidP="00281BF0">
      <w:pPr>
        <w:spacing w:before="0" w:line="240" w:lineRule="auto"/>
        <w:ind w:left="720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5A1584A1" w14:textId="0F608F04" w:rsidR="00F44C54" w:rsidRDefault="00056218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Mit freundlichen Grüßen</w:t>
      </w:r>
    </w:p>
    <w:p w14:paraId="065B512B" w14:textId="05358CCB" w:rsidR="00056218" w:rsidRDefault="00056218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 xml:space="preserve">Anja Röhl </w:t>
      </w:r>
      <w:bookmarkStart w:id="1" w:name="_GoBack"/>
      <w:bookmarkEnd w:id="1"/>
      <w:r>
        <w:rPr>
          <w:rFonts w:ascii="Helvetica" w:hAnsi="Helvetica"/>
          <w:color w:val="4C4F53"/>
          <w:sz w:val="28"/>
          <w:szCs w:val="28"/>
          <w:shd w:val="clear" w:color="auto" w:fill="FEFFFF"/>
        </w:rPr>
        <w:t>(www.verschickungsheime.de)</w:t>
      </w:r>
    </w:p>
    <w:p w14:paraId="573BB587" w14:textId="77777777" w:rsidR="00056218" w:rsidRDefault="00056218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0E7878A1" w14:textId="77777777" w:rsidR="00F44C54" w:rsidRDefault="00F44C54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</w:p>
    <w:p w14:paraId="33C51FEC" w14:textId="2C667EEC" w:rsidR="00180C95" w:rsidRDefault="009B690A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Bildmaterial kostenfrei </w:t>
      </w:r>
      <w:r w:rsidR="00F44C54"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verwendbar </w:t>
      </w:r>
      <w:r w:rsid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mit</w:t>
      </w: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Copyright-Vermerk: </w:t>
      </w:r>
    </w:p>
    <w:p w14:paraId="5002ADAF" w14:textId="621F0FA7" w:rsidR="009B690A" w:rsidRDefault="009B690A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Foto</w:t>
      </w:r>
      <w:r w:rsidR="00006F79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 xml:space="preserve"> © </w:t>
      </w:r>
      <w:r w:rsidRPr="00180C95"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  <w:t>AEKV e.V.</w:t>
      </w:r>
    </w:p>
    <w:p w14:paraId="141BDC97" w14:textId="77777777" w:rsidR="00180C95" w:rsidRPr="00180C95" w:rsidRDefault="00180C95" w:rsidP="00180C95">
      <w:pPr>
        <w:spacing w:before="0" w:line="240" w:lineRule="auto"/>
        <w:rPr>
          <w:rFonts w:ascii="Helvetica" w:hAnsi="Helvetica"/>
          <w:b/>
          <w:bCs/>
          <w:color w:val="4C4F53"/>
          <w:sz w:val="28"/>
          <w:szCs w:val="28"/>
          <w:shd w:val="clear" w:color="auto" w:fill="FEFFFF"/>
        </w:rPr>
      </w:pPr>
    </w:p>
    <w:p w14:paraId="10C21565" w14:textId="7661B973" w:rsidR="009B690A" w:rsidRPr="00D86CDF" w:rsidRDefault="009B690A">
      <w:pPr>
        <w:spacing w:before="0" w:after="400" w:line="240" w:lineRule="auto"/>
        <w:rPr>
          <w:rFonts w:ascii="Helvetica" w:hAnsi="Helvetica"/>
          <w:color w:val="4C4F53"/>
          <w:sz w:val="28"/>
          <w:szCs w:val="28"/>
          <w:shd w:val="clear" w:color="auto" w:fill="FEFFFF"/>
        </w:rPr>
      </w:pPr>
      <w:r w:rsidRPr="00D86CDF">
        <w:rPr>
          <w:rFonts w:ascii="Helvetica" w:hAnsi="Helvetica"/>
          <w:noProof/>
          <w:color w:val="4C4F53"/>
          <w:sz w:val="28"/>
          <w:szCs w:val="28"/>
          <w:shd w:val="clear" w:color="auto" w:fill="FEFFFF"/>
        </w:rPr>
        <w:drawing>
          <wp:inline distT="0" distB="0" distL="0" distR="0" wp14:anchorId="7C6B0055" wp14:editId="3D974B41">
            <wp:extent cx="2864623" cy="4312920"/>
            <wp:effectExtent l="0" t="0" r="0" b="0"/>
            <wp:docPr id="7492586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8" cy="431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18E9B" w14:textId="4F4BD180" w:rsidR="006E2EF0" w:rsidRDefault="00180C95" w:rsidP="00126887">
      <w:pPr>
        <w:pStyle w:val="berschrift1"/>
        <w:rPr>
          <w:i/>
          <w:color w:val="auto"/>
          <w:sz w:val="24"/>
          <w:szCs w:val="24"/>
          <w:shd w:val="clear" w:color="auto" w:fill="FEFFFF"/>
        </w:rPr>
      </w:pPr>
      <w:r w:rsidRPr="00006F79">
        <w:rPr>
          <w:i/>
          <w:color w:val="auto"/>
          <w:sz w:val="24"/>
          <w:szCs w:val="24"/>
          <w:shd w:val="clear" w:color="auto" w:fill="FEFFFF"/>
        </w:rPr>
        <w:t>Foto</w:t>
      </w:r>
      <w:r w:rsidR="00006F79" w:rsidRPr="00006F79">
        <w:rPr>
          <w:i/>
          <w:color w:val="auto"/>
          <w:sz w:val="24"/>
          <w:szCs w:val="24"/>
          <w:shd w:val="clear" w:color="auto" w:fill="FEFFFF"/>
        </w:rPr>
        <w:t xml:space="preserve"> ©</w:t>
      </w:r>
      <w:r w:rsidR="00006F79">
        <w:rPr>
          <w:i/>
          <w:color w:val="auto"/>
          <w:sz w:val="24"/>
          <w:szCs w:val="24"/>
          <w:shd w:val="clear" w:color="auto" w:fill="FEFFFF"/>
        </w:rPr>
        <w:t xml:space="preserve"> </w:t>
      </w:r>
      <w:r w:rsidR="00126887" w:rsidRPr="00006F79">
        <w:rPr>
          <w:i/>
          <w:color w:val="auto"/>
          <w:sz w:val="24"/>
          <w:szCs w:val="24"/>
          <w:shd w:val="clear" w:color="auto" w:fill="FEFFFF"/>
        </w:rPr>
        <w:t>AEKV e.V.</w:t>
      </w:r>
      <w:r w:rsidRPr="00006F79">
        <w:rPr>
          <w:i/>
          <w:color w:val="auto"/>
          <w:sz w:val="24"/>
          <w:szCs w:val="24"/>
          <w:shd w:val="clear" w:color="auto" w:fill="FEFFFF"/>
        </w:rPr>
        <w:t xml:space="preserve">: </w:t>
      </w:r>
      <w:proofErr w:type="spellStart"/>
      <w:r w:rsidR="006E2EF0" w:rsidRPr="00006F79">
        <w:rPr>
          <w:i/>
          <w:color w:val="auto"/>
          <w:sz w:val="24"/>
          <w:szCs w:val="24"/>
          <w:shd w:val="clear" w:color="auto" w:fill="FEFFFF"/>
        </w:rPr>
        <w:t>v.l</w:t>
      </w:r>
      <w:proofErr w:type="spellEnd"/>
      <w:r w:rsidR="006E2EF0" w:rsidRPr="00006F79">
        <w:rPr>
          <w:i/>
          <w:color w:val="auto"/>
          <w:sz w:val="24"/>
          <w:szCs w:val="24"/>
          <w:shd w:val="clear" w:color="auto" w:fill="FEFFFF"/>
        </w:rPr>
        <w:t xml:space="preserve">.: Anja Roehl, Uwe </w:t>
      </w:r>
      <w:proofErr w:type="spellStart"/>
      <w:r w:rsidR="006E2EF0" w:rsidRPr="00006F79">
        <w:rPr>
          <w:i/>
          <w:color w:val="auto"/>
          <w:sz w:val="24"/>
          <w:szCs w:val="24"/>
          <w:shd w:val="clear" w:color="auto" w:fill="FEFFFF"/>
        </w:rPr>
        <w:t>Rueddenklau</w:t>
      </w:r>
      <w:proofErr w:type="spellEnd"/>
      <w:r w:rsidR="006E2EF0" w:rsidRPr="00006F79">
        <w:rPr>
          <w:i/>
          <w:color w:val="auto"/>
          <w:sz w:val="24"/>
          <w:szCs w:val="24"/>
          <w:shd w:val="clear" w:color="auto" w:fill="FEFFFF"/>
        </w:rPr>
        <w:t>, Prof. Dr. Christiane Dienel, Prof. Dr. Ilona Yim</w:t>
      </w:r>
    </w:p>
    <w:p w14:paraId="47AA70BB" w14:textId="77777777" w:rsidR="00006F79" w:rsidRPr="00006F79" w:rsidRDefault="00006F79" w:rsidP="00006F79"/>
    <w:p w14:paraId="39D7C069" w14:textId="77777777" w:rsidR="00180C95" w:rsidRDefault="00AB5C1B" w:rsidP="00180C95">
      <w:pPr>
        <w:spacing w:before="0" w:line="240" w:lineRule="auto"/>
        <w:rPr>
          <w:sz w:val="28"/>
          <w:szCs w:val="28"/>
        </w:rPr>
      </w:pPr>
      <w:r w:rsidRPr="00D86CDF">
        <w:rPr>
          <w:rStyle w:val="Ohne"/>
          <w:rFonts w:ascii="Helvetica" w:eastAsia="Helvetica" w:hAnsi="Helvetica" w:cs="Helvetica"/>
          <w:noProof/>
          <w:color w:val="4C4F53"/>
          <w:sz w:val="28"/>
          <w:szCs w:val="28"/>
          <w:shd w:val="clear" w:color="auto" w:fill="FEFFFF"/>
          <w:lang w:val="en-US" w:eastAsia="en-US"/>
        </w:rPr>
        <w:drawing>
          <wp:inline distT="0" distB="0" distL="0" distR="0" wp14:anchorId="5BB76BE3" wp14:editId="5F043FEB">
            <wp:extent cx="3926840" cy="2090420"/>
            <wp:effectExtent l="0" t="0" r="0" b="5080"/>
            <wp:docPr id="1073741827" name="officeArt object" descr="Gruppenbild-mit-Md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uppenbild-mit-MdBs.jpg" descr="Gruppenbild-mit-MdBs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090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6039448" w14:textId="77777777" w:rsidR="00180C95" w:rsidRDefault="00180C95" w:rsidP="00180C95">
      <w:pPr>
        <w:spacing w:before="0" w:line="240" w:lineRule="auto"/>
        <w:rPr>
          <w:sz w:val="28"/>
          <w:szCs w:val="28"/>
        </w:rPr>
      </w:pPr>
    </w:p>
    <w:p w14:paraId="3F51414B" w14:textId="49EAC9C8" w:rsidR="001E6C7E" w:rsidRPr="00006F79" w:rsidRDefault="001E6C7E" w:rsidP="00180C95">
      <w:pPr>
        <w:spacing w:before="0" w:line="240" w:lineRule="auto"/>
      </w:pPr>
      <w:r w:rsidRPr="00006F79">
        <w:rPr>
          <w:rFonts w:ascii="Helvetica" w:hAnsi="Helvetica"/>
          <w:i/>
          <w:color w:val="4C4F53"/>
          <w:shd w:val="clear" w:color="auto" w:fill="FEFFFF"/>
        </w:rPr>
        <w:t>Foto</w:t>
      </w:r>
      <w:r w:rsidR="00006F79">
        <w:rPr>
          <w:rFonts w:ascii="Helvetica" w:hAnsi="Helvetica"/>
          <w:i/>
          <w:color w:val="4C4F53"/>
          <w:shd w:val="clear" w:color="auto" w:fill="FEFFFF"/>
        </w:rPr>
        <w:t xml:space="preserve"> © AEKV e.V.</w:t>
      </w:r>
      <w:r w:rsidRPr="00006F79">
        <w:rPr>
          <w:rFonts w:ascii="Helvetica" w:hAnsi="Helvetica"/>
          <w:i/>
          <w:color w:val="4C4F53"/>
          <w:shd w:val="clear" w:color="auto" w:fill="FEFFFF"/>
        </w:rPr>
        <w:t>: Vertreter der Initiative Verschickungskinder, des AEKV mit Vertretern der Koalitionsparteien im Bundestag.</w:t>
      </w:r>
    </w:p>
    <w:p w14:paraId="47A92730" w14:textId="77777777" w:rsidR="001E6C7E" w:rsidRPr="00D86CDF" w:rsidRDefault="001E6C7E">
      <w:pPr>
        <w:spacing w:before="0" w:line="240" w:lineRule="auto"/>
        <w:jc w:val="center"/>
        <w:rPr>
          <w:sz w:val="28"/>
          <w:szCs w:val="28"/>
        </w:rPr>
      </w:pPr>
    </w:p>
    <w:sectPr w:rsidR="001E6C7E" w:rsidRPr="00D86CDF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F0CA0" w14:textId="77777777" w:rsidR="005436AD" w:rsidRDefault="005436AD">
      <w:pPr>
        <w:spacing w:before="0" w:line="240" w:lineRule="auto"/>
      </w:pPr>
      <w:r>
        <w:separator/>
      </w:r>
    </w:p>
  </w:endnote>
  <w:endnote w:type="continuationSeparator" w:id="0">
    <w:p w14:paraId="18FBAF72" w14:textId="77777777" w:rsidR="005436AD" w:rsidRDefault="005436A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CCA4E" w14:textId="77777777" w:rsidR="005436AD" w:rsidRDefault="005436AD">
      <w:pPr>
        <w:spacing w:before="0" w:line="240" w:lineRule="auto"/>
      </w:pPr>
      <w:r>
        <w:separator/>
      </w:r>
    </w:p>
  </w:footnote>
  <w:footnote w:type="continuationSeparator" w:id="0">
    <w:p w14:paraId="5C7FAE7A" w14:textId="77777777" w:rsidR="005436AD" w:rsidRDefault="005436AD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3284724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41B57BD7"/>
    <w:multiLevelType w:val="hybridMultilevel"/>
    <w:tmpl w:val="C0CA7EC0"/>
    <w:numStyleLink w:val="Punkt"/>
  </w:abstractNum>
  <w:abstractNum w:abstractNumId="2" w15:restartNumberingAfterBreak="0">
    <w:nsid w:val="6E1914E8"/>
    <w:multiLevelType w:val="hybridMultilevel"/>
    <w:tmpl w:val="86E20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64CD2"/>
    <w:multiLevelType w:val="hybridMultilevel"/>
    <w:tmpl w:val="C0CA7EC0"/>
    <w:styleLink w:val="Punkt"/>
    <w:lvl w:ilvl="0" w:tplc="EC143BA4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0"/>
        <w:highlight w:val="none"/>
        <w:vertAlign w:val="baseline"/>
      </w:rPr>
    </w:lvl>
    <w:lvl w:ilvl="1" w:tplc="93C21B18">
      <w:start w:val="1"/>
      <w:numFmt w:val="bullet"/>
      <w:lvlText w:val="•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2" w:tplc="C74E8A32">
      <w:start w:val="1"/>
      <w:numFmt w:val="bullet"/>
      <w:lvlText w:val="•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3" w:tplc="3C609774">
      <w:start w:val="1"/>
      <w:numFmt w:val="bullet"/>
      <w:lvlText w:val="•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4" w:tplc="D0B8A410">
      <w:start w:val="1"/>
      <w:numFmt w:val="bullet"/>
      <w:lvlText w:val="•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5" w:tplc="ADA64C92">
      <w:start w:val="1"/>
      <w:numFmt w:val="bullet"/>
      <w:lvlText w:val="•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6" w:tplc="CDDE4B64">
      <w:start w:val="1"/>
      <w:numFmt w:val="bullet"/>
      <w:lvlText w:val="•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7" w:tplc="ABD48A04">
      <w:start w:val="1"/>
      <w:numFmt w:val="bullet"/>
      <w:lvlText w:val="•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  <w:lvl w:ilvl="8" w:tplc="2D70A16A">
      <w:start w:val="1"/>
      <w:numFmt w:val="bullet"/>
      <w:lvlText w:val="•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C4E52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37"/>
    <w:rsid w:val="00006F79"/>
    <w:rsid w:val="00056218"/>
    <w:rsid w:val="00087928"/>
    <w:rsid w:val="000F6084"/>
    <w:rsid w:val="00126887"/>
    <w:rsid w:val="00143A0F"/>
    <w:rsid w:val="00180C95"/>
    <w:rsid w:val="001817A4"/>
    <w:rsid w:val="001C54AB"/>
    <w:rsid w:val="001E6C7E"/>
    <w:rsid w:val="00281BF0"/>
    <w:rsid w:val="002A20A8"/>
    <w:rsid w:val="00397E37"/>
    <w:rsid w:val="00401EF6"/>
    <w:rsid w:val="0040235F"/>
    <w:rsid w:val="004D2997"/>
    <w:rsid w:val="005436AD"/>
    <w:rsid w:val="00611C62"/>
    <w:rsid w:val="0068301A"/>
    <w:rsid w:val="006E2EF0"/>
    <w:rsid w:val="00821CC8"/>
    <w:rsid w:val="00826BE5"/>
    <w:rsid w:val="00922968"/>
    <w:rsid w:val="0094147B"/>
    <w:rsid w:val="009B690A"/>
    <w:rsid w:val="009C15E3"/>
    <w:rsid w:val="009C3533"/>
    <w:rsid w:val="00AB5C1B"/>
    <w:rsid w:val="00AD661C"/>
    <w:rsid w:val="00C139A1"/>
    <w:rsid w:val="00D86CDF"/>
    <w:rsid w:val="00E33117"/>
    <w:rsid w:val="00F44C54"/>
    <w:rsid w:val="00FA6085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8314"/>
  <w15:docId w15:val="{C9CD3AB1-E120-481D-8A5A-EB10A755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15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C15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Punkt">
    <w:name w:val="Punkt"/>
    <w:pPr>
      <w:numPr>
        <w:numId w:val="1"/>
      </w:numPr>
    </w:p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outline w:val="0"/>
      <w:color w:val="188109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139A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229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296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22968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29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2968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96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968"/>
    <w:rPr>
      <w:rFonts w:ascii="Segoe UI" w:hAnsi="Segoe UI" w:cs="Segoe UI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15E3"/>
    <w:rPr>
      <w:rFonts w:asciiTheme="majorHAnsi" w:eastAsiaTheme="majorEastAsia" w:hAnsiTheme="majorHAnsi" w:cstheme="majorBidi"/>
      <w:color w:val="0079BF" w:themeColor="accent1" w:themeShade="BF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15E3"/>
    <w:rPr>
      <w:rFonts w:asciiTheme="majorHAnsi" w:eastAsiaTheme="majorEastAsia" w:hAnsiTheme="majorHAnsi" w:cstheme="majorBidi"/>
      <w:color w:val="0079BF" w:themeColor="accent1" w:themeShade="BF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Aufzhlungszeichen2">
    <w:name w:val="List Bullet 2"/>
    <w:basedOn w:val="Standard"/>
    <w:uiPriority w:val="99"/>
    <w:unhideWhenUsed/>
    <w:rsid w:val="009C15E3"/>
    <w:pPr>
      <w:numPr>
        <w:numId w:val="4"/>
      </w:numPr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9C15E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9C15E3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bsenderimKuvertfenster">
    <w:name w:val="Absender im Kuvertfenster"/>
    <w:basedOn w:val="Standard"/>
    <w:rsid w:val="009C15E3"/>
  </w:style>
  <w:style w:type="character" w:styleId="NichtaufgelsteErwhnung">
    <w:name w:val="Unresolved Mention"/>
    <w:basedOn w:val="Absatz-Standardschriftart"/>
    <w:uiPriority w:val="99"/>
    <w:semiHidden/>
    <w:unhideWhenUsed/>
    <w:rsid w:val="009C15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resse@verschickungsheim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Rüddenklau</dc:creator>
  <cp:lastModifiedBy>Anja</cp:lastModifiedBy>
  <cp:revision>2</cp:revision>
  <dcterms:created xsi:type="dcterms:W3CDTF">2024-03-14T07:54:00Z</dcterms:created>
  <dcterms:modified xsi:type="dcterms:W3CDTF">2024-03-14T07:54:00Z</dcterms:modified>
</cp:coreProperties>
</file>